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5DF8980A"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781793" w:rsidRPr="00781793">
              <w:rPr>
                <w:rFonts w:asciiTheme="minorEastAsia" w:hAnsiTheme="minorEastAsia" w:hint="eastAsia"/>
              </w:rPr>
              <w:t>関東支社管内　自家発電設備更新工事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6A612F"/>
    <w:rsid w:val="007363AF"/>
    <w:rsid w:val="00761EAE"/>
    <w:rsid w:val="00781793"/>
    <w:rsid w:val="0079266B"/>
    <w:rsid w:val="0082054E"/>
    <w:rsid w:val="00851D50"/>
    <w:rsid w:val="008542EB"/>
    <w:rsid w:val="008D7603"/>
    <w:rsid w:val="009218D8"/>
    <w:rsid w:val="009602B2"/>
    <w:rsid w:val="009917B4"/>
    <w:rsid w:val="009E43C1"/>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2.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2024-11-06T06:39:00Z</dcterms:created>
  <dcterms:modified xsi:type="dcterms:W3CDTF">2025-05-08T23:56:00Z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